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5E" w:rsidRPr="00CB63B4" w:rsidRDefault="00D343DD" w:rsidP="00CD6EC3">
      <w:pPr>
        <w:spacing w:after="0" w:line="340" w:lineRule="exact"/>
        <w:jc w:val="center"/>
        <w:rPr>
          <w:rFonts w:ascii="Museo 700" w:hAnsi="Museo 700"/>
          <w:sz w:val="32"/>
          <w:szCs w:val="24"/>
        </w:rPr>
      </w:pPr>
      <w:r w:rsidRPr="00CB63B4">
        <w:rPr>
          <w:rFonts w:ascii="Museo 700" w:hAnsi="Museo 700" w:cs="Calibri"/>
          <w:sz w:val="32"/>
          <w:szCs w:val="36"/>
        </w:rPr>
        <w:t>Einwilligungserklärung betreffend</w:t>
      </w:r>
      <w:r w:rsidR="0043245B" w:rsidRPr="00CB63B4">
        <w:rPr>
          <w:rFonts w:ascii="Museo 700" w:hAnsi="Museo 700" w:cs="Calibri"/>
          <w:sz w:val="32"/>
          <w:szCs w:val="36"/>
        </w:rPr>
        <w:t xml:space="preserve"> </w:t>
      </w:r>
      <w:r w:rsidR="009E61AF" w:rsidRPr="00CB63B4">
        <w:rPr>
          <w:rFonts w:ascii="Museo 700" w:hAnsi="Museo 700" w:cs="Calibri"/>
          <w:sz w:val="32"/>
          <w:szCs w:val="36"/>
        </w:rPr>
        <w:t>Datenverarbeitung</w:t>
      </w:r>
    </w:p>
    <w:p w:rsidR="00CD6EC3" w:rsidRDefault="00CD6EC3" w:rsidP="00CB63B4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F02D10" w:rsidRPr="00CB63B4" w:rsidRDefault="00F02D10" w:rsidP="00CB63B4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9E61AF" w:rsidRPr="00CB63B4" w:rsidRDefault="00ED0ED7" w:rsidP="00CD6EC3">
      <w:pPr>
        <w:spacing w:after="240" w:line="240" w:lineRule="auto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>Ich</w:t>
      </w:r>
      <w:r w:rsidR="00C23473" w:rsidRPr="00CB63B4">
        <w:rPr>
          <w:rFonts w:ascii="Myriad Pro" w:hAnsi="Myriad Pro"/>
          <w:sz w:val="24"/>
          <w:szCs w:val="24"/>
        </w:rPr>
        <w:t xml:space="preserve">, </w:t>
      </w:r>
      <w:r w:rsidR="00C23473" w:rsidRPr="00CB63B4">
        <w:rPr>
          <w:rFonts w:ascii="Myriad Pro" w:hAnsi="Myriad Pro"/>
          <w:sz w:val="24"/>
          <w:szCs w:val="24"/>
          <w:highlight w:val="yellow"/>
        </w:rPr>
        <w:t>Vorname Familienname, geb. am ##</w:t>
      </w:r>
      <w:proofErr w:type="gramStart"/>
      <w:r w:rsidR="005E6C2F" w:rsidRPr="00CB63B4">
        <w:rPr>
          <w:rFonts w:ascii="Myriad Pro" w:hAnsi="Myriad Pro"/>
          <w:sz w:val="24"/>
          <w:szCs w:val="24"/>
        </w:rPr>
        <w:t xml:space="preserve">, </w:t>
      </w:r>
      <w:r w:rsidR="009E61AF" w:rsidRPr="00CB63B4">
        <w:rPr>
          <w:rFonts w:ascii="Myriad Pro" w:hAnsi="Myriad Pro"/>
          <w:sz w:val="24"/>
          <w:szCs w:val="24"/>
        </w:rPr>
        <w:t>wünsche</w:t>
      </w:r>
      <w:proofErr w:type="gramEnd"/>
      <w:r w:rsidR="009E61AF" w:rsidRPr="00CB63B4">
        <w:rPr>
          <w:rFonts w:ascii="Myriad Pro" w:hAnsi="Myriad Pro"/>
          <w:sz w:val="24"/>
          <w:szCs w:val="24"/>
        </w:rPr>
        <w:t xml:space="preserve"> von der </w:t>
      </w:r>
      <w:r w:rsidR="009E61AF" w:rsidRPr="00CB63B4">
        <w:rPr>
          <w:rFonts w:ascii="Myriad Pro" w:hAnsi="Myriad Pro"/>
          <w:sz w:val="24"/>
          <w:szCs w:val="24"/>
          <w:highlight w:val="yellow"/>
        </w:rPr>
        <w:t>Einrichtung ##</w:t>
      </w:r>
      <w:r w:rsidR="009E61AF" w:rsidRPr="00CB63B4">
        <w:rPr>
          <w:rFonts w:ascii="Myriad Pro" w:hAnsi="Myriad Pro"/>
          <w:sz w:val="24"/>
          <w:szCs w:val="24"/>
        </w:rPr>
        <w:t xml:space="preserve"> </w:t>
      </w:r>
      <w:r w:rsidR="008F416B" w:rsidRPr="00CB63B4">
        <w:rPr>
          <w:rFonts w:ascii="Myriad Pro" w:hAnsi="Myriad Pro"/>
          <w:sz w:val="24"/>
          <w:szCs w:val="24"/>
        </w:rPr>
        <w:t xml:space="preserve">eine </w:t>
      </w:r>
      <w:r w:rsidR="009E61AF" w:rsidRPr="00CB63B4">
        <w:rPr>
          <w:rFonts w:ascii="Myriad Pro" w:hAnsi="Myriad Pro"/>
          <w:sz w:val="24"/>
          <w:szCs w:val="24"/>
        </w:rPr>
        <w:t>ko</w:t>
      </w:r>
      <w:r w:rsidR="00CD6EC3">
        <w:rPr>
          <w:rFonts w:ascii="Myriad Pro" w:hAnsi="Myriad Pro"/>
          <w:sz w:val="24"/>
          <w:szCs w:val="24"/>
        </w:rPr>
        <w:t>nkrete Beratung und Begleitung.</w:t>
      </w:r>
    </w:p>
    <w:p w:rsidR="009E61AF" w:rsidRPr="00CB63B4" w:rsidRDefault="009E61AF" w:rsidP="00CD6EC3">
      <w:pPr>
        <w:spacing w:after="240" w:line="240" w:lineRule="auto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 xml:space="preserve">Mir ist bewusst, dass die Einrichtung </w:t>
      </w:r>
      <w:r w:rsidR="00F02D10" w:rsidRPr="00CB63B4">
        <w:rPr>
          <w:rFonts w:ascii="Myriad Pro" w:hAnsi="Myriad Pro"/>
          <w:sz w:val="24"/>
          <w:szCs w:val="24"/>
        </w:rPr>
        <w:t>von mir bekanntgegebene</w:t>
      </w:r>
      <w:r w:rsidRPr="00CB63B4">
        <w:rPr>
          <w:rFonts w:ascii="Myriad Pro" w:hAnsi="Myriad Pro"/>
          <w:sz w:val="24"/>
          <w:szCs w:val="24"/>
        </w:rPr>
        <w:t xml:space="preserve"> Daten und Informationen verarbeiten muss. Ohne diese Datenverarbeitung ist eine Beratung und Begleitung</w:t>
      </w:r>
      <w:r w:rsidR="008F416B" w:rsidRPr="00CB63B4">
        <w:rPr>
          <w:rFonts w:ascii="Myriad Pro" w:hAnsi="Myriad Pro"/>
          <w:sz w:val="24"/>
          <w:szCs w:val="24"/>
        </w:rPr>
        <w:t xml:space="preserve"> in der Praxis</w:t>
      </w:r>
      <w:r w:rsidRPr="00CB63B4">
        <w:rPr>
          <w:rFonts w:ascii="Myriad Pro" w:hAnsi="Myriad Pro"/>
          <w:sz w:val="24"/>
          <w:szCs w:val="24"/>
        </w:rPr>
        <w:t xml:space="preserve"> nicht möglich. Weiters ist mir bewusst, dass von der Datenverarbeitung auch besondere Kategorien personenbezogener Daten (insb. Gesundheitsdaten) und strafrelevante Daten betroffen sein können.</w:t>
      </w:r>
    </w:p>
    <w:p w:rsidR="00F02D10" w:rsidRPr="00CB63B4" w:rsidRDefault="00F02D10" w:rsidP="00CD6EC3">
      <w:pPr>
        <w:spacing w:after="240" w:line="240" w:lineRule="auto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  <w:u w:val="single"/>
        </w:rPr>
        <w:t>Ich stimme hiermit ausdrücklich zu</w:t>
      </w:r>
      <w:r w:rsidRPr="00CB63B4">
        <w:rPr>
          <w:rFonts w:ascii="Myriad Pro" w:hAnsi="Myriad Pro"/>
          <w:sz w:val="24"/>
          <w:szCs w:val="24"/>
        </w:rPr>
        <w:t>, dass die Einrichtung</w:t>
      </w:r>
      <w:r w:rsidRPr="00CB63B4">
        <w:rPr>
          <w:rFonts w:ascii="Myriad Pro" w:hAnsi="Myriad Pro"/>
          <w:sz w:val="24"/>
          <w:szCs w:val="24"/>
          <w:highlight w:val="yellow"/>
        </w:rPr>
        <w:t xml:space="preserve"> ##</w:t>
      </w:r>
      <w:r w:rsidRPr="00CB63B4">
        <w:rPr>
          <w:rFonts w:ascii="Myriad Pro" w:hAnsi="Myriad Pro"/>
          <w:sz w:val="24"/>
          <w:szCs w:val="24"/>
        </w:rPr>
        <w:t xml:space="preserve"> von mir bekanntgegebene personenbezogenen Daten und Informationen zu den jeweils angefü</w:t>
      </w:r>
      <w:r w:rsidR="00CB63B4" w:rsidRPr="00CB63B4">
        <w:rPr>
          <w:rFonts w:ascii="Myriad Pro" w:hAnsi="Myriad Pro"/>
          <w:sz w:val="24"/>
          <w:szCs w:val="24"/>
        </w:rPr>
        <w:t>hrten Zwecken verarbeiten</w:t>
      </w:r>
      <w:r w:rsidRPr="00CB63B4">
        <w:rPr>
          <w:rFonts w:ascii="Myriad Pro" w:hAnsi="Myriad Pro"/>
          <w:sz w:val="24"/>
          <w:szCs w:val="24"/>
        </w:rPr>
        <w:t xml:space="preserve"> darf (zutreffendes bitte ankreuzen):</w:t>
      </w:r>
    </w:p>
    <w:p w:rsidR="007900CE" w:rsidRPr="00CB63B4" w:rsidRDefault="00F02D10" w:rsidP="00CD6EC3">
      <w:pPr>
        <w:spacing w:after="24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CB63B4">
        <w:rPr>
          <w:rFonts w:ascii="Myriad Pro" w:eastAsia="Calibri" w:hAnsi="Myriad Pro" w:cs="Arial"/>
          <w:sz w:val="24"/>
          <w:szCs w:val="24"/>
        </w:rPr>
        <w:sym w:font="Symbol" w:char="F080"/>
      </w:r>
      <w:r w:rsidRPr="00CB63B4">
        <w:rPr>
          <w:rFonts w:ascii="Myriad Pro" w:eastAsia="Calibri" w:hAnsi="Myriad Pro" w:cs="Arial"/>
          <w:sz w:val="24"/>
          <w:szCs w:val="24"/>
        </w:rPr>
        <w:t xml:space="preserve"> </w:t>
      </w:r>
      <w:r w:rsidRPr="00CB63B4">
        <w:rPr>
          <w:rFonts w:ascii="Myriad Pro" w:hAnsi="Myriad Pro"/>
          <w:sz w:val="24"/>
          <w:szCs w:val="24"/>
        </w:rPr>
        <w:t xml:space="preserve">Zum </w:t>
      </w:r>
      <w:r w:rsidR="009E61AF" w:rsidRPr="00CB63B4">
        <w:rPr>
          <w:rFonts w:ascii="Myriad Pro" w:hAnsi="Myriad Pro"/>
          <w:sz w:val="24"/>
          <w:szCs w:val="24"/>
        </w:rPr>
        <w:t xml:space="preserve">Zweck meiner Beratung und Begleitung. </w:t>
      </w:r>
      <w:r w:rsidR="007900CE" w:rsidRPr="00CB63B4">
        <w:rPr>
          <w:rFonts w:ascii="Myriad Pro" w:hAnsi="Myriad Pro"/>
          <w:sz w:val="24"/>
          <w:szCs w:val="24"/>
        </w:rPr>
        <w:t xml:space="preserve">Dabei </w:t>
      </w:r>
      <w:r w:rsidR="00C15BA7"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nehme </w:t>
      </w:r>
      <w:r w:rsidR="007900CE"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ich </w:t>
      </w:r>
      <w:r w:rsidR="00C15BA7"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>zur Kenntnis</w:t>
      </w:r>
      <w:proofErr w:type="gramStart"/>
      <w:r w:rsidR="00C15BA7"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>, dass</w:t>
      </w:r>
      <w:proofErr w:type="gramEnd"/>
      <w:r w:rsidR="00C15BA7"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</w:t>
      </w:r>
      <w:r w:rsidR="007900CE"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die </w:t>
      </w:r>
      <w:r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Jugendarbeiter*innen und alle sonstigen </w:t>
      </w:r>
      <w:r w:rsidR="007900CE"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Mitarbeiter*innen der </w:t>
      </w:r>
      <w:r w:rsidR="007900CE" w:rsidRPr="00CB63B4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Einrichtung ##</w:t>
      </w:r>
      <w:r w:rsidR="007900CE"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der gesetzlichen und vertraglichen Verschwiegenheitspflicht unterliegen und geeignete Maßnahmen getroffen w</w:t>
      </w:r>
      <w:r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>e</w:t>
      </w:r>
      <w:r w:rsidR="007900CE"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>rden, um die Vertraulichkei</w:t>
      </w:r>
      <w:r w:rsidR="00CD6EC3">
        <w:rPr>
          <w:rFonts w:ascii="Myriad Pro" w:eastAsia="Times New Roman" w:hAnsi="Myriad Pro" w:cstheme="minorHAnsi"/>
          <w:sz w:val="24"/>
          <w:szCs w:val="24"/>
          <w:lang w:eastAsia="de-DE"/>
        </w:rPr>
        <w:t>t meiner Daten sicherzustellen.</w:t>
      </w:r>
    </w:p>
    <w:p w:rsidR="007900CE" w:rsidRPr="00CB63B4" w:rsidRDefault="007900CE" w:rsidP="00CD6EC3">
      <w:pPr>
        <w:spacing w:after="240" w:line="240" w:lineRule="auto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Ich kann diese Einwilligung jederzeit per E-Mail an die </w:t>
      </w:r>
      <w:r w:rsidRPr="00CB63B4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Adresse ##</w:t>
      </w:r>
      <w:r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widerrufen.</w:t>
      </w:r>
    </w:p>
    <w:p w:rsidR="007900CE" w:rsidRPr="00CB63B4" w:rsidRDefault="00F02D10" w:rsidP="00CD6EC3">
      <w:pPr>
        <w:spacing w:after="240" w:line="240" w:lineRule="auto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eastAsia="Calibri" w:hAnsi="Myriad Pro" w:cs="Arial"/>
          <w:sz w:val="24"/>
          <w:szCs w:val="24"/>
        </w:rPr>
        <w:sym w:font="Symbol" w:char="F080"/>
      </w:r>
      <w:r w:rsidRPr="00CB63B4">
        <w:rPr>
          <w:rFonts w:ascii="Myriad Pro" w:eastAsia="Calibri" w:hAnsi="Myriad Pro" w:cs="Arial"/>
          <w:sz w:val="24"/>
          <w:szCs w:val="24"/>
        </w:rPr>
        <w:t xml:space="preserve"> </w:t>
      </w:r>
      <w:r w:rsidRPr="00CB63B4">
        <w:rPr>
          <w:rFonts w:ascii="Myriad Pro" w:hAnsi="Myriad Pro"/>
          <w:sz w:val="24"/>
          <w:szCs w:val="24"/>
        </w:rPr>
        <w:t>Zum</w:t>
      </w:r>
      <w:r w:rsidR="007900CE" w:rsidRPr="00CB63B4">
        <w:rPr>
          <w:rFonts w:ascii="Myriad Pro" w:hAnsi="Myriad Pro"/>
          <w:sz w:val="24"/>
          <w:szCs w:val="24"/>
        </w:rPr>
        <w:t xml:space="preserve"> Zweck der Einbindung von anderen Einrichtungen (im Wege sogenannter Helferkonferenzen</w:t>
      </w:r>
      <w:r w:rsidR="008F416B" w:rsidRPr="00CB63B4">
        <w:rPr>
          <w:rFonts w:ascii="Myriad Pro" w:hAnsi="Myriad Pro"/>
          <w:sz w:val="24"/>
          <w:szCs w:val="24"/>
        </w:rPr>
        <w:t xml:space="preserve">) </w:t>
      </w:r>
      <w:proofErr w:type="gramStart"/>
      <w:r w:rsidR="008F416B" w:rsidRPr="00CB63B4">
        <w:rPr>
          <w:rFonts w:ascii="Myriad Pro" w:hAnsi="Myriad Pro"/>
          <w:sz w:val="24"/>
          <w:szCs w:val="24"/>
        </w:rPr>
        <w:t>verarbeiten darf</w:t>
      </w:r>
      <w:proofErr w:type="gramEnd"/>
      <w:r w:rsidR="008F416B" w:rsidRPr="00CB63B4">
        <w:rPr>
          <w:rFonts w:ascii="Myriad Pro" w:hAnsi="Myriad Pro"/>
          <w:sz w:val="24"/>
          <w:szCs w:val="24"/>
        </w:rPr>
        <w:t xml:space="preserve">, wenn dies im Interesse einer bestmöglichen </w:t>
      </w:r>
      <w:r w:rsidR="007900CE" w:rsidRPr="00CB63B4">
        <w:rPr>
          <w:rFonts w:ascii="Myriad Pro" w:hAnsi="Myriad Pro"/>
          <w:sz w:val="24"/>
          <w:szCs w:val="24"/>
        </w:rPr>
        <w:t xml:space="preserve">Beratung und Begleitung </w:t>
      </w:r>
      <w:r w:rsidRPr="00CB63B4">
        <w:rPr>
          <w:rFonts w:ascii="Myriad Pro" w:hAnsi="Myriad Pro"/>
          <w:sz w:val="24"/>
          <w:szCs w:val="24"/>
        </w:rPr>
        <w:t xml:space="preserve">im Einzelfall jeweils </w:t>
      </w:r>
      <w:r w:rsidR="008F416B" w:rsidRPr="00CB63B4">
        <w:rPr>
          <w:rFonts w:ascii="Myriad Pro" w:hAnsi="Myriad Pro"/>
          <w:sz w:val="24"/>
          <w:szCs w:val="24"/>
        </w:rPr>
        <w:t>erforderlich ist.</w:t>
      </w:r>
    </w:p>
    <w:p w:rsidR="008F416B" w:rsidRPr="00CB63B4" w:rsidRDefault="008F416B" w:rsidP="00CD6EC3">
      <w:pPr>
        <w:spacing w:after="240" w:line="240" w:lineRule="auto"/>
        <w:ind w:right="-1"/>
        <w:jc w:val="both"/>
        <w:rPr>
          <w:rFonts w:ascii="Myriad Pro" w:eastAsia="Times New Roman" w:hAnsi="Myriad Pro" w:cstheme="minorHAnsi"/>
          <w:sz w:val="24"/>
          <w:szCs w:val="24"/>
          <w:lang w:eastAsia="de-DE"/>
        </w:rPr>
      </w:pPr>
      <w:r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Ich kann diese Einwilligung jederzeit per E-Mail an die </w:t>
      </w:r>
      <w:r w:rsidRPr="00CB63B4">
        <w:rPr>
          <w:rFonts w:ascii="Myriad Pro" w:eastAsia="Times New Roman" w:hAnsi="Myriad Pro" w:cstheme="minorHAnsi"/>
          <w:sz w:val="24"/>
          <w:szCs w:val="24"/>
          <w:highlight w:val="yellow"/>
          <w:lang w:eastAsia="de-DE"/>
        </w:rPr>
        <w:t>Adresse ##</w:t>
      </w:r>
      <w:r w:rsidRPr="00CB63B4">
        <w:rPr>
          <w:rFonts w:ascii="Myriad Pro" w:eastAsia="Times New Roman" w:hAnsi="Myriad Pro" w:cstheme="minorHAnsi"/>
          <w:sz w:val="24"/>
          <w:szCs w:val="24"/>
          <w:lang w:eastAsia="de-DE"/>
        </w:rPr>
        <w:t xml:space="preserve"> widerrufen.</w:t>
      </w:r>
    </w:p>
    <w:p w:rsidR="0042613A" w:rsidRPr="00CB63B4" w:rsidRDefault="0042613A" w:rsidP="00CD6EC3">
      <w:pPr>
        <w:spacing w:after="240" w:line="240" w:lineRule="auto"/>
        <w:jc w:val="both"/>
        <w:rPr>
          <w:rFonts w:ascii="Myriad Pro" w:hAnsi="Myriad Pro"/>
          <w:sz w:val="24"/>
          <w:szCs w:val="24"/>
          <w:u w:val="single"/>
        </w:rPr>
      </w:pPr>
      <w:r w:rsidRPr="00CB63B4">
        <w:rPr>
          <w:rFonts w:ascii="Myriad Pro" w:hAnsi="Myriad Pro"/>
          <w:sz w:val="24"/>
          <w:szCs w:val="24"/>
          <w:u w:val="single"/>
        </w:rPr>
        <w:t xml:space="preserve">HINWEIS: </w:t>
      </w:r>
    </w:p>
    <w:p w:rsidR="0042613A" w:rsidRPr="00CB63B4" w:rsidRDefault="0042613A" w:rsidP="00CD6EC3">
      <w:pPr>
        <w:spacing w:after="240" w:line="240" w:lineRule="auto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 xml:space="preserve">Im Rahmen der Verarbeitung meiner personenbezogenen Daten stehen mir neben dem jederzeitigen Widerrufsrecht </w:t>
      </w:r>
      <w:bookmarkStart w:id="0" w:name="_GoBack"/>
      <w:bookmarkEnd w:id="0"/>
      <w:r w:rsidRPr="00CB63B4">
        <w:rPr>
          <w:rFonts w:ascii="Myriad Pro" w:hAnsi="Myriad Pro"/>
          <w:sz w:val="24"/>
          <w:szCs w:val="24"/>
        </w:rPr>
        <w:t>folgende Rechte zu:</w:t>
      </w:r>
    </w:p>
    <w:p w:rsidR="0042613A" w:rsidRPr="00CB63B4" w:rsidRDefault="0042613A" w:rsidP="00CD6EC3">
      <w:pPr>
        <w:pStyle w:val="Listenabsatz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>Rechte auf Auskunft</w:t>
      </w:r>
    </w:p>
    <w:p w:rsidR="0042613A" w:rsidRPr="00CB63B4" w:rsidRDefault="0042613A" w:rsidP="00CD6EC3">
      <w:pPr>
        <w:pStyle w:val="Listenabsatz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>Recht auf Berichtigung</w:t>
      </w:r>
    </w:p>
    <w:p w:rsidR="0042613A" w:rsidRPr="00CB63B4" w:rsidRDefault="0042613A" w:rsidP="00CD6EC3">
      <w:pPr>
        <w:pStyle w:val="Listenabsatz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>Recht auf Löschung</w:t>
      </w:r>
    </w:p>
    <w:p w:rsidR="0042613A" w:rsidRPr="00CB63B4" w:rsidRDefault="0042613A" w:rsidP="00CD6EC3">
      <w:pPr>
        <w:pStyle w:val="Listenabsatz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>Recht auf Einschränkung der Verarbeitung</w:t>
      </w:r>
    </w:p>
    <w:p w:rsidR="0042613A" w:rsidRPr="00CB63B4" w:rsidRDefault="0042613A" w:rsidP="00CD6EC3">
      <w:pPr>
        <w:pStyle w:val="Listenabsatz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>Recht auf Datenübertragbarkeit</w:t>
      </w:r>
    </w:p>
    <w:p w:rsidR="0042613A" w:rsidRPr="00CB63B4" w:rsidRDefault="0042613A" w:rsidP="00CB63B4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CD6EC3" w:rsidRDefault="0042613A" w:rsidP="00CD6EC3">
      <w:pPr>
        <w:spacing w:after="240" w:line="240" w:lineRule="auto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 xml:space="preserve">Nähere Ausführungen zu meinen Rechten finde ich in der deutschen Fassung der DSGVO </w:t>
      </w:r>
      <w:r w:rsidRPr="00CB63B4">
        <w:rPr>
          <w:rFonts w:ascii="Myriad Pro" w:hAnsi="Myriad Pro"/>
          <w:szCs w:val="24"/>
        </w:rPr>
        <w:t>(</w:t>
      </w:r>
      <w:hyperlink r:id="rId7" w:history="1">
        <w:r w:rsidRPr="00CB63B4">
          <w:rPr>
            <w:rStyle w:val="Link"/>
            <w:rFonts w:ascii="Myriad Pro" w:hAnsi="Myriad Pro"/>
            <w:szCs w:val="24"/>
          </w:rPr>
          <w:t>http://eur-lex.europa.eu/legal-content/DE/TXT/PDF/?uri=CELEX:32016R0679&amp;from=DE</w:t>
        </w:r>
      </w:hyperlink>
      <w:r w:rsidRPr="00CB63B4">
        <w:rPr>
          <w:rFonts w:ascii="Myriad Pro" w:hAnsi="Myriad Pro"/>
          <w:szCs w:val="24"/>
        </w:rPr>
        <w:t>).</w:t>
      </w:r>
    </w:p>
    <w:p w:rsidR="0042613A" w:rsidRPr="00CB63B4" w:rsidRDefault="0042613A" w:rsidP="00CD6EC3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 xml:space="preserve">Wenn ich der Meinung bin, dass die Verarbeitung meiner </w:t>
      </w:r>
      <w:r w:rsidR="00CB63B4">
        <w:rPr>
          <w:rFonts w:ascii="Myriad Pro" w:hAnsi="Myriad Pro"/>
          <w:sz w:val="24"/>
          <w:szCs w:val="24"/>
        </w:rPr>
        <w:t xml:space="preserve">Daten </w:t>
      </w:r>
      <w:r w:rsidRPr="00CB63B4">
        <w:rPr>
          <w:rFonts w:ascii="Myriad Pro" w:hAnsi="Myriad Pro"/>
          <w:sz w:val="24"/>
          <w:szCs w:val="24"/>
        </w:rPr>
        <w:t>gegen die DSGVO oder eine andere datenschutzrelevante Vorschrift verstößt, steht es mir frei, bei der Datenschutzbehörde (</w:t>
      </w:r>
      <w:hyperlink r:id="rId8" w:history="1">
        <w:r w:rsidR="00CD6EC3" w:rsidRPr="00230A90">
          <w:rPr>
            <w:rStyle w:val="Link"/>
            <w:rFonts w:ascii="Myriad Pro" w:hAnsi="Myriad Pro"/>
            <w:sz w:val="24"/>
            <w:szCs w:val="24"/>
          </w:rPr>
          <w:t>www.dsb.gv.at/</w:t>
        </w:r>
      </w:hyperlink>
      <w:r w:rsidRPr="00CB63B4">
        <w:rPr>
          <w:rFonts w:ascii="Myriad Pro" w:hAnsi="Myriad Pro"/>
          <w:sz w:val="24"/>
          <w:szCs w:val="24"/>
        </w:rPr>
        <w:t>) Beschwerde zu erheben.</w:t>
      </w:r>
    </w:p>
    <w:p w:rsidR="00CD6EC3" w:rsidRDefault="00CD6EC3" w:rsidP="00CB63B4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42613A" w:rsidRPr="00CB63B4" w:rsidRDefault="0042613A" w:rsidP="00CB63B4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:rsidR="0042613A" w:rsidRPr="00CB63B4" w:rsidRDefault="0042613A" w:rsidP="00CB63B4">
      <w:pPr>
        <w:spacing w:after="0" w:line="240" w:lineRule="auto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  <w:highlight w:val="yellow"/>
        </w:rPr>
        <w:t>Ort, Datum</w:t>
      </w:r>
    </w:p>
    <w:p w:rsidR="0042613A" w:rsidRPr="00CB63B4" w:rsidRDefault="0042613A" w:rsidP="00CB63B4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42613A" w:rsidRPr="00CB63B4" w:rsidRDefault="0042613A" w:rsidP="00CB63B4">
      <w:pPr>
        <w:spacing w:after="0" w:line="240" w:lineRule="auto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>…………………………………………………….</w:t>
      </w:r>
    </w:p>
    <w:p w:rsidR="00335F02" w:rsidRPr="00CB63B4" w:rsidRDefault="0042613A" w:rsidP="00CB63B4">
      <w:pPr>
        <w:spacing w:after="0" w:line="240" w:lineRule="auto"/>
        <w:rPr>
          <w:rFonts w:ascii="Myriad Pro" w:hAnsi="Myriad Pro"/>
          <w:sz w:val="24"/>
          <w:szCs w:val="24"/>
        </w:rPr>
      </w:pPr>
      <w:r w:rsidRPr="00CB63B4">
        <w:rPr>
          <w:rFonts w:ascii="Myriad Pro" w:hAnsi="Myriad Pro"/>
          <w:sz w:val="24"/>
          <w:szCs w:val="24"/>
        </w:rPr>
        <w:t xml:space="preserve">Unterschrift </w:t>
      </w:r>
      <w:r w:rsidRPr="00CB63B4">
        <w:rPr>
          <w:rFonts w:ascii="Myriad Pro" w:hAnsi="Myriad Pro"/>
          <w:sz w:val="24"/>
          <w:szCs w:val="24"/>
          <w:highlight w:val="yellow"/>
        </w:rPr>
        <w:t>des/der</w:t>
      </w:r>
      <w:r w:rsidR="00CB63B4">
        <w:rPr>
          <w:rFonts w:ascii="Myriad Pro" w:hAnsi="Myriad Pro"/>
          <w:sz w:val="24"/>
          <w:szCs w:val="24"/>
        </w:rPr>
        <w:t xml:space="preserve"> Einwilligenden</w:t>
      </w:r>
    </w:p>
    <w:sectPr w:rsidR="00335F02" w:rsidRPr="00CB63B4" w:rsidSect="005C2D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36" w:rsidRDefault="00EB5636" w:rsidP="00712A64">
      <w:pPr>
        <w:spacing w:after="0" w:line="240" w:lineRule="auto"/>
      </w:pPr>
      <w:r>
        <w:separator/>
      </w:r>
    </w:p>
  </w:endnote>
  <w:endnote w:type="continuationSeparator" w:id="0">
    <w:p w:rsidR="00EB5636" w:rsidRDefault="00EB5636" w:rsidP="007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useo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36" w:rsidRDefault="00EB5636" w:rsidP="00712A64">
      <w:pPr>
        <w:spacing w:after="0" w:line="240" w:lineRule="auto"/>
      </w:pPr>
      <w:r>
        <w:separator/>
      </w:r>
    </w:p>
  </w:footnote>
  <w:footnote w:type="continuationSeparator" w:id="0">
    <w:p w:rsidR="00EB5636" w:rsidRDefault="00EB5636" w:rsidP="0071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93B"/>
    <w:multiLevelType w:val="hybridMultilevel"/>
    <w:tmpl w:val="8F4254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1655"/>
    <w:multiLevelType w:val="hybridMultilevel"/>
    <w:tmpl w:val="785CF644"/>
    <w:lvl w:ilvl="0" w:tplc="B736081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0198F"/>
    <w:multiLevelType w:val="hybridMultilevel"/>
    <w:tmpl w:val="5E52C3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21A5B"/>
    <w:multiLevelType w:val="hybridMultilevel"/>
    <w:tmpl w:val="00868ACE"/>
    <w:lvl w:ilvl="0" w:tplc="351E3D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B2E7A"/>
    <w:multiLevelType w:val="hybridMultilevel"/>
    <w:tmpl w:val="84D2F9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5E"/>
    <w:rsid w:val="00073C4B"/>
    <w:rsid w:val="00076132"/>
    <w:rsid w:val="000849AB"/>
    <w:rsid w:val="0009184C"/>
    <w:rsid w:val="000A0654"/>
    <w:rsid w:val="000D79E3"/>
    <w:rsid w:val="000F0390"/>
    <w:rsid w:val="000F6B70"/>
    <w:rsid w:val="00171A0F"/>
    <w:rsid w:val="001B44CB"/>
    <w:rsid w:val="001C7A1C"/>
    <w:rsid w:val="001E07A2"/>
    <w:rsid w:val="001F2CDD"/>
    <w:rsid w:val="00246F08"/>
    <w:rsid w:val="002645E1"/>
    <w:rsid w:val="00293C0B"/>
    <w:rsid w:val="002B5C58"/>
    <w:rsid w:val="002C2D50"/>
    <w:rsid w:val="002E78FB"/>
    <w:rsid w:val="002F20FD"/>
    <w:rsid w:val="00306C54"/>
    <w:rsid w:val="00307A3D"/>
    <w:rsid w:val="00335F02"/>
    <w:rsid w:val="003E0A85"/>
    <w:rsid w:val="00412E4A"/>
    <w:rsid w:val="0042613A"/>
    <w:rsid w:val="0043245B"/>
    <w:rsid w:val="004955E5"/>
    <w:rsid w:val="0051581E"/>
    <w:rsid w:val="00537C03"/>
    <w:rsid w:val="005C2D3A"/>
    <w:rsid w:val="005E3360"/>
    <w:rsid w:val="005E6C2F"/>
    <w:rsid w:val="00631F1E"/>
    <w:rsid w:val="006F18FB"/>
    <w:rsid w:val="00707DE8"/>
    <w:rsid w:val="00712A64"/>
    <w:rsid w:val="00716D21"/>
    <w:rsid w:val="00742602"/>
    <w:rsid w:val="00745251"/>
    <w:rsid w:val="007900CE"/>
    <w:rsid w:val="007D3B87"/>
    <w:rsid w:val="007F54B2"/>
    <w:rsid w:val="008813CF"/>
    <w:rsid w:val="008B4E94"/>
    <w:rsid w:val="008F416B"/>
    <w:rsid w:val="009B411E"/>
    <w:rsid w:val="009C6BE0"/>
    <w:rsid w:val="009E61AF"/>
    <w:rsid w:val="00A84212"/>
    <w:rsid w:val="00A96717"/>
    <w:rsid w:val="00AC7C5A"/>
    <w:rsid w:val="00B3157F"/>
    <w:rsid w:val="00B51F28"/>
    <w:rsid w:val="00BB21E1"/>
    <w:rsid w:val="00BB3A50"/>
    <w:rsid w:val="00BC175E"/>
    <w:rsid w:val="00BD20CF"/>
    <w:rsid w:val="00BD3AEA"/>
    <w:rsid w:val="00BE41A6"/>
    <w:rsid w:val="00BF1821"/>
    <w:rsid w:val="00C11214"/>
    <w:rsid w:val="00C15BA7"/>
    <w:rsid w:val="00C23473"/>
    <w:rsid w:val="00C52100"/>
    <w:rsid w:val="00C81DD3"/>
    <w:rsid w:val="00CB63B4"/>
    <w:rsid w:val="00CD1B01"/>
    <w:rsid w:val="00CD6EC3"/>
    <w:rsid w:val="00CF458E"/>
    <w:rsid w:val="00D343DD"/>
    <w:rsid w:val="00D35526"/>
    <w:rsid w:val="00DB37FF"/>
    <w:rsid w:val="00DD49E6"/>
    <w:rsid w:val="00E05484"/>
    <w:rsid w:val="00E421B9"/>
    <w:rsid w:val="00E677D9"/>
    <w:rsid w:val="00E86755"/>
    <w:rsid w:val="00E963D5"/>
    <w:rsid w:val="00EB5636"/>
    <w:rsid w:val="00EB5831"/>
    <w:rsid w:val="00ED0ED7"/>
    <w:rsid w:val="00F02D10"/>
    <w:rsid w:val="00F66BB1"/>
    <w:rsid w:val="00F77394"/>
    <w:rsid w:val="00FC170C"/>
    <w:rsid w:val="00FD1040"/>
    <w:rsid w:val="00FD5B2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D3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B411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2A64"/>
  </w:style>
  <w:style w:type="paragraph" w:styleId="Fuzeile">
    <w:name w:val="footer"/>
    <w:basedOn w:val="Standard"/>
    <w:link w:val="FuzeileZeichen"/>
    <w:uiPriority w:val="99"/>
    <w:unhideWhenUsed/>
    <w:rsid w:val="007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12A64"/>
  </w:style>
  <w:style w:type="character" w:styleId="Kommentarzeichen">
    <w:name w:val="annotation reference"/>
    <w:uiPriority w:val="99"/>
    <w:semiHidden/>
    <w:unhideWhenUsed/>
    <w:rsid w:val="00C15BA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C15BA7"/>
    <w:pPr>
      <w:spacing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C15BA7"/>
    <w:rPr>
      <w:rFonts w:ascii="Calibri" w:eastAsia="Calibri" w:hAnsi="Calibri" w:cs="Times New Roman"/>
      <w:sz w:val="20"/>
      <w:szCs w:val="20"/>
      <w:lang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5BA7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BF1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ur-lex.europa.eu/legal-content/DE/TXT/PDF/?uri=CELEX:32016R0679&amp;from=DE" TargetMode="External"/><Relationship Id="rId8" Type="http://schemas.openxmlformats.org/officeDocument/2006/relationships/hyperlink" Target="http://www.dsb.gv.a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</dc:creator>
  <cp:lastModifiedBy>Lukas Trentini</cp:lastModifiedBy>
  <cp:revision>3</cp:revision>
  <cp:lastPrinted>2018-05-01T20:38:00Z</cp:lastPrinted>
  <dcterms:created xsi:type="dcterms:W3CDTF">2018-06-25T06:36:00Z</dcterms:created>
  <dcterms:modified xsi:type="dcterms:W3CDTF">2018-06-25T06:39:00Z</dcterms:modified>
</cp:coreProperties>
</file>